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EF427B" w:rsidRDefault="00DB2B35">
      <w:pPr>
        <w:rPr>
          <w:color w:val="FF0000"/>
          <w:sz w:val="28"/>
          <w:szCs w:val="28"/>
          <w:u w:val="single"/>
        </w:rPr>
      </w:pPr>
      <w:bookmarkStart w:id="0" w:name="_GoBack"/>
      <w:bookmarkEnd w:id="0"/>
      <w:r>
        <w:rPr>
          <w:color w:val="FF0000"/>
          <w:sz w:val="28"/>
          <w:szCs w:val="28"/>
          <w:u w:val="single"/>
        </w:rPr>
        <w:t>Cancellation and No-Show Policy</w:t>
      </w:r>
    </w:p>
    <w:p w14:paraId="00000002" w14:textId="77777777" w:rsidR="00EF427B" w:rsidRDefault="00EF427B">
      <w:pPr>
        <w:ind w:left="1440" w:firstLine="720"/>
        <w:rPr>
          <w:color w:val="FF0000"/>
          <w:sz w:val="28"/>
          <w:szCs w:val="28"/>
          <w:u w:val="single"/>
        </w:rPr>
      </w:pPr>
    </w:p>
    <w:p w14:paraId="00000003" w14:textId="77777777" w:rsidR="00EF427B" w:rsidRDefault="00DB2B35">
      <w:pPr>
        <w:rPr>
          <w:color w:val="FF0000"/>
          <w:sz w:val="24"/>
          <w:szCs w:val="24"/>
          <w:u w:val="single"/>
        </w:rPr>
      </w:pPr>
      <w:r>
        <w:rPr>
          <w:sz w:val="24"/>
          <w:szCs w:val="24"/>
        </w:rPr>
        <w:t>Following through with your scheduled PT appointments allows you to get the most out of your treatment and to be successful in achieving your goals. Therefore, we have adopted a cancellation and no-show policy:</w:t>
      </w:r>
    </w:p>
    <w:p w14:paraId="00000004" w14:textId="77777777" w:rsidR="00EF427B" w:rsidRDefault="00EF427B">
      <w:pPr>
        <w:rPr>
          <w:color w:val="FF0000"/>
          <w:sz w:val="24"/>
          <w:szCs w:val="24"/>
          <w:u w:val="single"/>
        </w:rPr>
      </w:pPr>
    </w:p>
    <w:p w14:paraId="00000005" w14:textId="77777777" w:rsidR="00EF427B" w:rsidRDefault="00DB2B35">
      <w:pPr>
        <w:numPr>
          <w:ilvl w:val="0"/>
          <w:numId w:val="1"/>
        </w:numPr>
        <w:rPr>
          <w:sz w:val="24"/>
          <w:szCs w:val="24"/>
        </w:rPr>
      </w:pPr>
      <w:r>
        <w:rPr>
          <w:sz w:val="24"/>
          <w:szCs w:val="24"/>
        </w:rPr>
        <w:t xml:space="preserve">In the event you need to cancel, </w:t>
      </w:r>
      <w:r>
        <w:rPr>
          <w:color w:val="FF0000"/>
          <w:sz w:val="24"/>
          <w:szCs w:val="24"/>
        </w:rPr>
        <w:t>we require a 24-hour notice.</w:t>
      </w:r>
      <w:r>
        <w:rPr>
          <w:sz w:val="24"/>
          <w:szCs w:val="24"/>
        </w:rPr>
        <w:t xml:space="preserve"> It is your responsibility to call in and to have in mind alternative times and dates to reschedule. We will do our best to accommodate your request, but in some cases it may not work due to our </w:t>
      </w:r>
      <w:r>
        <w:rPr>
          <w:sz w:val="24"/>
          <w:szCs w:val="24"/>
        </w:rPr>
        <w:t>schedules.</w:t>
      </w:r>
    </w:p>
    <w:p w14:paraId="00000006" w14:textId="77777777" w:rsidR="00EF427B" w:rsidRDefault="00EF427B">
      <w:pPr>
        <w:ind w:left="720"/>
        <w:rPr>
          <w:sz w:val="24"/>
          <w:szCs w:val="24"/>
        </w:rPr>
      </w:pPr>
    </w:p>
    <w:p w14:paraId="00000007" w14:textId="77777777" w:rsidR="00EF427B" w:rsidRDefault="00DB2B35">
      <w:pPr>
        <w:numPr>
          <w:ilvl w:val="0"/>
          <w:numId w:val="1"/>
        </w:numPr>
        <w:rPr>
          <w:sz w:val="24"/>
          <w:szCs w:val="24"/>
        </w:rPr>
      </w:pPr>
      <w:r>
        <w:rPr>
          <w:color w:val="FF0000"/>
          <w:sz w:val="24"/>
          <w:szCs w:val="24"/>
        </w:rPr>
        <w:t xml:space="preserve">We reserve the right to charge </w:t>
      </w:r>
      <w:r>
        <w:rPr>
          <w:color w:val="FF0000"/>
          <w:sz w:val="24"/>
          <w:szCs w:val="24"/>
          <w:u w:val="single"/>
        </w:rPr>
        <w:t>$40</w:t>
      </w:r>
      <w:r>
        <w:rPr>
          <w:color w:val="FF0000"/>
          <w:sz w:val="24"/>
          <w:szCs w:val="24"/>
        </w:rPr>
        <w:t xml:space="preserve"> for a cancellation</w:t>
      </w:r>
      <w:r>
        <w:rPr>
          <w:sz w:val="24"/>
          <w:szCs w:val="24"/>
        </w:rPr>
        <w:t xml:space="preserve"> without proper notice or if you fail to show up for an appointment. Please note that this fee is not covered by insurance and you will have to pay it out-of-pocket. If you no-show then it is</w:t>
      </w:r>
      <w:r>
        <w:rPr>
          <w:sz w:val="24"/>
          <w:szCs w:val="24"/>
        </w:rPr>
        <w:t xml:space="preserve"> your responsibility to get in touch with us to confirm any remaining scheduled appointments; otherwise, you may be removed from the schedule.</w:t>
      </w:r>
    </w:p>
    <w:p w14:paraId="00000008" w14:textId="77777777" w:rsidR="00EF427B" w:rsidRDefault="00EF427B">
      <w:pPr>
        <w:ind w:left="720"/>
        <w:rPr>
          <w:sz w:val="28"/>
          <w:szCs w:val="28"/>
        </w:rPr>
      </w:pPr>
    </w:p>
    <w:p w14:paraId="00000009" w14:textId="77777777" w:rsidR="00EF427B" w:rsidRDefault="00DB2B35">
      <w:pPr>
        <w:rPr>
          <w:color w:val="FF0000"/>
          <w:sz w:val="28"/>
          <w:szCs w:val="28"/>
          <w:u w:val="single"/>
        </w:rPr>
      </w:pPr>
      <w:r>
        <w:rPr>
          <w:color w:val="FF0000"/>
          <w:sz w:val="28"/>
          <w:szCs w:val="28"/>
          <w:u w:val="single"/>
        </w:rPr>
        <w:t>Copays and Deductibles</w:t>
      </w:r>
    </w:p>
    <w:p w14:paraId="0000000A" w14:textId="77777777" w:rsidR="00EF427B" w:rsidRDefault="00EF427B">
      <w:pPr>
        <w:rPr>
          <w:sz w:val="24"/>
          <w:szCs w:val="24"/>
        </w:rPr>
      </w:pPr>
    </w:p>
    <w:p w14:paraId="0000000B" w14:textId="77777777" w:rsidR="00EF427B" w:rsidRDefault="00DB2B35">
      <w:pPr>
        <w:rPr>
          <w:sz w:val="24"/>
          <w:szCs w:val="24"/>
        </w:rPr>
      </w:pPr>
      <w:r>
        <w:rPr>
          <w:sz w:val="24"/>
          <w:szCs w:val="24"/>
        </w:rPr>
        <w:t>Copays are required at the time of service. We accept checks, cash and credit card (Visa</w:t>
      </w:r>
      <w:r>
        <w:rPr>
          <w:sz w:val="24"/>
          <w:szCs w:val="24"/>
        </w:rPr>
        <w:t>/MC).</w:t>
      </w:r>
    </w:p>
    <w:p w14:paraId="0000000C" w14:textId="77777777" w:rsidR="00EF427B" w:rsidRDefault="00EF427B">
      <w:pPr>
        <w:rPr>
          <w:sz w:val="24"/>
          <w:szCs w:val="24"/>
        </w:rPr>
      </w:pPr>
    </w:p>
    <w:p w14:paraId="0000000D" w14:textId="77777777" w:rsidR="00EF427B" w:rsidRDefault="00DB2B35">
      <w:pPr>
        <w:rPr>
          <w:color w:val="FF0000"/>
          <w:sz w:val="28"/>
          <w:szCs w:val="28"/>
          <w:u w:val="single"/>
        </w:rPr>
      </w:pPr>
      <w:r>
        <w:rPr>
          <w:color w:val="FF0000"/>
          <w:sz w:val="28"/>
          <w:szCs w:val="28"/>
          <w:u w:val="single"/>
        </w:rPr>
        <w:t xml:space="preserve">Services that are not </w:t>
      </w:r>
      <w:proofErr w:type="gramStart"/>
      <w:r>
        <w:rPr>
          <w:color w:val="FF0000"/>
          <w:sz w:val="28"/>
          <w:szCs w:val="28"/>
          <w:u w:val="single"/>
        </w:rPr>
        <w:t>Covered</w:t>
      </w:r>
      <w:proofErr w:type="gramEnd"/>
      <w:r>
        <w:rPr>
          <w:color w:val="FF0000"/>
          <w:sz w:val="28"/>
          <w:szCs w:val="28"/>
          <w:u w:val="single"/>
        </w:rPr>
        <w:t xml:space="preserve"> by Insurance</w:t>
      </w:r>
    </w:p>
    <w:p w14:paraId="0000000E" w14:textId="77777777" w:rsidR="00EF427B" w:rsidRDefault="00DB2B35">
      <w:pPr>
        <w:rPr>
          <w:color w:val="FF0000"/>
          <w:sz w:val="28"/>
          <w:szCs w:val="28"/>
          <w:u w:val="single"/>
        </w:rPr>
      </w:pPr>
      <w:r>
        <w:rPr>
          <w:color w:val="FF0000"/>
          <w:sz w:val="28"/>
          <w:szCs w:val="28"/>
          <w:u w:val="single"/>
        </w:rPr>
        <w:t xml:space="preserve"> </w:t>
      </w:r>
    </w:p>
    <w:p w14:paraId="0000000F" w14:textId="77777777" w:rsidR="00EF427B" w:rsidRDefault="00DB2B35">
      <w:pPr>
        <w:rPr>
          <w:sz w:val="24"/>
          <w:szCs w:val="24"/>
        </w:rPr>
      </w:pPr>
      <w:r>
        <w:rPr>
          <w:sz w:val="24"/>
          <w:szCs w:val="24"/>
        </w:rPr>
        <w:t xml:space="preserve">We offer some treatments that, generally, are not covered by insurance companies, such as </w:t>
      </w:r>
      <w:r>
        <w:rPr>
          <w:sz w:val="24"/>
          <w:szCs w:val="24"/>
          <w:u w:val="single"/>
        </w:rPr>
        <w:t>iontophoresis</w:t>
      </w:r>
      <w:r>
        <w:rPr>
          <w:sz w:val="24"/>
          <w:szCs w:val="24"/>
        </w:rPr>
        <w:t xml:space="preserve">, </w:t>
      </w:r>
      <w:r>
        <w:rPr>
          <w:sz w:val="24"/>
          <w:szCs w:val="24"/>
          <w:u w:val="single"/>
        </w:rPr>
        <w:t>orthotics</w:t>
      </w:r>
      <w:r>
        <w:rPr>
          <w:sz w:val="24"/>
          <w:szCs w:val="24"/>
        </w:rPr>
        <w:t xml:space="preserve">, and </w:t>
      </w:r>
      <w:r>
        <w:rPr>
          <w:sz w:val="24"/>
          <w:szCs w:val="24"/>
          <w:u w:val="single"/>
        </w:rPr>
        <w:t>dry-needling</w:t>
      </w:r>
      <w:r>
        <w:rPr>
          <w:sz w:val="24"/>
          <w:szCs w:val="24"/>
        </w:rPr>
        <w:t>. If your therapist suggests one of these treatments, and you agree to p</w:t>
      </w:r>
      <w:r>
        <w:rPr>
          <w:sz w:val="24"/>
          <w:szCs w:val="24"/>
        </w:rPr>
        <w:t>articipate, you will sign a waiver agreeing to pay and a release form. Payment is required at the time of service unless prior arrangements have been made. Your insurance company will NOT be billed for these services.</w:t>
      </w:r>
    </w:p>
    <w:p w14:paraId="00000010" w14:textId="77777777" w:rsidR="00EF427B" w:rsidRDefault="00EF427B">
      <w:pPr>
        <w:ind w:left="720"/>
        <w:rPr>
          <w:sz w:val="24"/>
          <w:szCs w:val="24"/>
        </w:rPr>
      </w:pPr>
    </w:p>
    <w:p w14:paraId="00000011" w14:textId="77777777" w:rsidR="00EF427B" w:rsidRDefault="00DB2B35">
      <w:pPr>
        <w:numPr>
          <w:ilvl w:val="1"/>
          <w:numId w:val="2"/>
        </w:numPr>
        <w:rPr>
          <w:sz w:val="24"/>
          <w:szCs w:val="24"/>
        </w:rPr>
      </w:pPr>
      <w:r>
        <w:rPr>
          <w:sz w:val="24"/>
          <w:szCs w:val="24"/>
        </w:rPr>
        <w:t>Iontophoresis             $15/treatme</w:t>
      </w:r>
      <w:r>
        <w:rPr>
          <w:sz w:val="24"/>
          <w:szCs w:val="24"/>
        </w:rPr>
        <w:t>nt</w:t>
      </w:r>
    </w:p>
    <w:p w14:paraId="00000012" w14:textId="77777777" w:rsidR="00EF427B" w:rsidRDefault="00DB2B35">
      <w:pPr>
        <w:numPr>
          <w:ilvl w:val="1"/>
          <w:numId w:val="2"/>
        </w:numPr>
        <w:rPr>
          <w:sz w:val="24"/>
          <w:szCs w:val="24"/>
        </w:rPr>
      </w:pPr>
      <w:r>
        <w:rPr>
          <w:sz w:val="24"/>
          <w:szCs w:val="24"/>
        </w:rPr>
        <w:t>Dry needling              $45/session</w:t>
      </w:r>
    </w:p>
    <w:p w14:paraId="00000013" w14:textId="77777777" w:rsidR="00EF427B" w:rsidRDefault="00DB2B35">
      <w:pPr>
        <w:numPr>
          <w:ilvl w:val="1"/>
          <w:numId w:val="2"/>
        </w:numPr>
        <w:rPr>
          <w:sz w:val="24"/>
          <w:szCs w:val="24"/>
        </w:rPr>
      </w:pPr>
      <w:r>
        <w:rPr>
          <w:sz w:val="24"/>
          <w:szCs w:val="24"/>
        </w:rPr>
        <w:t>Orthotics                    $275/custom pair</w:t>
      </w:r>
    </w:p>
    <w:p w14:paraId="00000014" w14:textId="77777777" w:rsidR="00EF427B" w:rsidRDefault="00EF427B">
      <w:pPr>
        <w:rPr>
          <w:sz w:val="24"/>
          <w:szCs w:val="24"/>
        </w:rPr>
      </w:pPr>
    </w:p>
    <w:p w14:paraId="00000015" w14:textId="77777777" w:rsidR="00EF427B" w:rsidRDefault="00EF427B">
      <w:pPr>
        <w:rPr>
          <w:sz w:val="24"/>
          <w:szCs w:val="24"/>
        </w:rPr>
      </w:pPr>
    </w:p>
    <w:p w14:paraId="00000016" w14:textId="77777777" w:rsidR="00EF427B" w:rsidRDefault="00DB2B35">
      <w:pPr>
        <w:rPr>
          <w:sz w:val="24"/>
          <w:szCs w:val="24"/>
        </w:rPr>
      </w:pPr>
      <w:r>
        <w:rPr>
          <w:sz w:val="24"/>
          <w:szCs w:val="24"/>
        </w:rPr>
        <w:t>________________________________                                  ____________________</w:t>
      </w:r>
    </w:p>
    <w:p w14:paraId="00000017" w14:textId="77777777" w:rsidR="00EF427B" w:rsidRDefault="00DB2B35">
      <w:pPr>
        <w:rPr>
          <w:sz w:val="24"/>
          <w:szCs w:val="24"/>
        </w:rPr>
      </w:pPr>
      <w:r>
        <w:rPr>
          <w:sz w:val="24"/>
          <w:szCs w:val="24"/>
        </w:rPr>
        <w:t xml:space="preserve">     Signature                                                                  </w:t>
      </w:r>
      <w:r>
        <w:rPr>
          <w:sz w:val="24"/>
          <w:szCs w:val="24"/>
        </w:rPr>
        <w:t xml:space="preserve">                        Date</w:t>
      </w:r>
    </w:p>
    <w:sectPr w:rsidR="00EF427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326A5"/>
    <w:multiLevelType w:val="multilevel"/>
    <w:tmpl w:val="A69082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11837D05"/>
    <w:multiLevelType w:val="multilevel"/>
    <w:tmpl w:val="EF4E0F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EF427B"/>
    <w:rsid w:val="00DB2B35"/>
    <w:rsid w:val="00EF42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Davison</dc:creator>
  <cp:lastModifiedBy>Stephanie Davison</cp:lastModifiedBy>
  <cp:revision>2</cp:revision>
  <dcterms:created xsi:type="dcterms:W3CDTF">2021-01-25T17:12:00Z</dcterms:created>
  <dcterms:modified xsi:type="dcterms:W3CDTF">2021-01-25T17:12:00Z</dcterms:modified>
</cp:coreProperties>
</file>